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7483" w:rsidP="00EB7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EB7483" w:rsidP="00EB7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EB7483" w:rsidP="00EB7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83" w:rsidP="00EB74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Ханты-Мансийск                                                                             09 июня 2025 года</w:t>
      </w:r>
    </w:p>
    <w:p w:rsidR="00EB7483" w:rsidP="00EB74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83" w:rsidP="00EB74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Ханты-Мансийского 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Ханты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-Мансийского автономного округа – Югры Новокшенова О.А.,     </w:t>
      </w:r>
    </w:p>
    <w:p w:rsidR="00EB7483" w:rsidP="00EB74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№ 5-757-2802/2025, возбужденное по ч.1 ст.20.25 КоАП РФ в отношении </w:t>
      </w:r>
      <w:r w:rsidR="00A069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Аза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мовой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E3D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EB7483" w:rsidP="00EB7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7483" w:rsidP="00EB7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B7483" w:rsidP="00EB74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21.01.2025 в 00 час. 01 мин.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Ш.Б., зарегистрированная по месту пребывания по адресу: </w:t>
      </w:r>
      <w:r w:rsidR="00FE3D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уплатила административный штраф в установленные законом сроки в размере 500 рублей по постановлению по делу об административном правонарушении </w:t>
      </w:r>
      <w:r w:rsidR="00FE3D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23.10.2024. </w:t>
      </w:r>
    </w:p>
    <w:p w:rsidR="00EB7483" w:rsidP="00EB74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Азимова Ш.Б. не явилась, о месте и времени рассмотрения дела извещена надлежащим образом. </w:t>
      </w:r>
    </w:p>
    <w:p w:rsidR="00EB7483" w:rsidP="00EB74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 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EB7483" w:rsidP="00EB74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продолжил рассмотрение дела в отсутствие нарушителя.</w:t>
      </w:r>
    </w:p>
    <w:p w:rsidR="00EB7483" w:rsidP="00EB74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письменные материалы дела, мировой судья установил следующее.</w:t>
      </w:r>
    </w:p>
    <w:p w:rsidR="00EB7483" w:rsidP="00EB74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мовой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Ш.Б.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об отсутствии уплаты штрафа, досье о регистрации, карточкой учета т/с.</w:t>
      </w:r>
    </w:p>
    <w:p w:rsidR="00EB7483" w:rsidP="00EB74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EB7483" w:rsidP="00EB74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мовой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Ш.Б. и его действия по факту неуплаты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 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установленный законом срок нашли свое подтверждение.  </w:t>
      </w:r>
    </w:p>
    <w:p w:rsidR="00EB7483" w:rsidP="00EB74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нарушителя мировой судья квалифицирует по ч.1 ст.20.25 КоАП РФ.</w:t>
      </w:r>
    </w:p>
    <w:p w:rsidR="00EB7483" w:rsidP="00EB74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EB7483" w:rsidP="00EB74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EB7483" w:rsidP="00EB74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Руководствуясь ст.ст.29.9, 29.10 КоАП РФ, мировой судья</w:t>
      </w:r>
    </w:p>
    <w:p w:rsidR="00EB7483" w:rsidP="00EB748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EB7483" w:rsidP="00EB748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EB7483" w:rsidP="00EB748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EB7483" w:rsidP="00EB74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Признать </w:t>
      </w:r>
      <w:r w:rsidR="00A069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Аза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мову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E3D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виновной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EB7483" w:rsidP="00EB74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EB7483" w:rsidP="00EB74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EB7483" w:rsidP="00EB74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части 1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</w:p>
    <w:p w:rsidR="00EB7483" w:rsidP="00EB74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EB7483" w:rsidP="00EB74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Получатель: УФК по Ханты-Мансийскому автономному округу – Югре</w:t>
      </w:r>
    </w:p>
    <w:p w:rsidR="00EB7483" w:rsidP="00EB74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EB7483" w:rsidP="00EB74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Счет (ЕКС): 40102810245370000007</w:t>
      </w:r>
    </w:p>
    <w:p w:rsidR="00EB7483" w:rsidP="00EB7483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</w:pPr>
      <w:r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EB7483" w:rsidP="00EB74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Банк: РКЦ г. Ханты-Мансийска</w:t>
      </w:r>
    </w:p>
    <w:p w:rsidR="00EB7483" w:rsidP="00EB74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БИК 007162163</w:t>
      </w:r>
    </w:p>
    <w:p w:rsidR="00EB7483" w:rsidP="00EB74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ИНН 8601073664</w:t>
      </w:r>
    </w:p>
    <w:p w:rsidR="00EB7483" w:rsidP="00EB74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КПП 860101001</w:t>
      </w:r>
    </w:p>
    <w:p w:rsidR="00EB7483" w:rsidP="00EB74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ОКТМО – 71871000</w:t>
      </w:r>
    </w:p>
    <w:p w:rsidR="00EB7483" w:rsidP="00EB74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л/</w:t>
      </w:r>
      <w:r>
        <w:rPr>
          <w:rFonts w:ascii="Times New Roman" w:hAnsi="Times New Roman"/>
          <w:bCs/>
          <w:sz w:val="26"/>
          <w:szCs w:val="26"/>
        </w:rPr>
        <w:t>сч</w:t>
      </w:r>
      <w:r>
        <w:rPr>
          <w:rFonts w:ascii="Times New Roman" w:hAnsi="Times New Roman"/>
          <w:bCs/>
          <w:sz w:val="26"/>
          <w:szCs w:val="26"/>
        </w:rPr>
        <w:t>. 04872D08080</w:t>
      </w:r>
    </w:p>
    <w:p w:rsidR="00EB7483" w:rsidP="00EB74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КБК – 720 1 16 01203 01 9000 140</w:t>
      </w:r>
    </w:p>
    <w:p w:rsidR="00EB7483" w:rsidP="00EB74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УИН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EB7483">
        <w:rPr>
          <w:rFonts w:ascii="Times New Roman" w:hAnsi="Times New Roman"/>
          <w:bCs/>
          <w:sz w:val="26"/>
          <w:szCs w:val="26"/>
        </w:rPr>
        <w:t>0412365400715007572520121</w:t>
      </w:r>
    </w:p>
    <w:p w:rsidR="00EB7483" w:rsidP="00EB74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B7483" w:rsidP="00EB74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О.А. Новокшенова </w:t>
      </w:r>
    </w:p>
    <w:p w:rsidR="00EB7483" w:rsidP="00EB74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EB7483" w:rsidP="00EB74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                  О.А. Новокшенова</w:t>
      </w:r>
    </w:p>
    <w:p w:rsidR="00EB7483" w:rsidP="00EB7483">
      <w:pPr>
        <w:rPr>
          <w:sz w:val="26"/>
          <w:szCs w:val="26"/>
        </w:rPr>
      </w:pPr>
    </w:p>
    <w:p w:rsidR="00EB7483" w:rsidP="00EB7483"/>
    <w:p w:rsidR="00EB7483" w:rsidP="00EB7483"/>
    <w:p w:rsidR="00FF577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DF"/>
    <w:rsid w:val="00A069FA"/>
    <w:rsid w:val="00BE78DF"/>
    <w:rsid w:val="00EB7483"/>
    <w:rsid w:val="00FE3D4F"/>
    <w:rsid w:val="00FF57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A6F3A9-9E19-4D87-842D-EB97A48E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4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748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06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6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X:\assist_2\&#1051;&#1077;&#1085;&#1072;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